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D8735" w14:textId="5C38D3F6" w:rsidR="004E4D00" w:rsidRPr="007519DA" w:rsidRDefault="004E4D00" w:rsidP="004E4D00">
      <w:pPr>
        <w:pStyle w:val="Akapitzlist"/>
        <w:numPr>
          <w:ilvl w:val="0"/>
          <w:numId w:val="13"/>
        </w:numPr>
        <w:spacing w:after="160" w:line="48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519DA">
        <w:rPr>
          <w:rFonts w:asciiTheme="minorHAnsi" w:hAnsiTheme="minorHAnsi" w:cstheme="minorHAnsi"/>
          <w:b/>
          <w:sz w:val="20"/>
          <w:szCs w:val="20"/>
          <w:u w:val="single"/>
        </w:rPr>
        <w:t>Przełącznik sieci LAN –</w:t>
      </w:r>
      <w:r w:rsidR="00990C7A" w:rsidRPr="007519D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15023A" w:rsidRPr="007519DA">
        <w:rPr>
          <w:rFonts w:asciiTheme="minorHAnsi" w:hAnsiTheme="minorHAnsi" w:cstheme="minorHAnsi"/>
          <w:b/>
          <w:sz w:val="20"/>
          <w:szCs w:val="20"/>
          <w:u w:val="single"/>
        </w:rPr>
        <w:t>10 sztuk</w:t>
      </w:r>
    </w:p>
    <w:p w14:paraId="0048F92A" w14:textId="77777777" w:rsidR="004E4D00" w:rsidRPr="007519DA" w:rsidRDefault="004E4D00" w:rsidP="004E4D0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80"/>
        </w:tabs>
        <w:spacing w:line="48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7519DA">
        <w:rPr>
          <w:rFonts w:asciiTheme="minorHAnsi" w:hAnsiTheme="minorHAnsi" w:cstheme="minorHAnsi"/>
          <w:b/>
          <w:sz w:val="20"/>
          <w:szCs w:val="20"/>
          <w:lang w:val="en-US"/>
        </w:rPr>
        <w:t>Producent</w:t>
      </w:r>
      <w:proofErr w:type="spellEnd"/>
      <w:r w:rsidRPr="007519DA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Pr="007519DA">
        <w:rPr>
          <w:rFonts w:asciiTheme="minorHAnsi" w:hAnsiTheme="minorHAnsi" w:cstheme="minorHAnsi"/>
          <w:b/>
          <w:sz w:val="20"/>
          <w:szCs w:val="20"/>
          <w:lang w:val="en-US"/>
        </w:rPr>
        <w:tab/>
        <w:t>……………………………………………………</w:t>
      </w:r>
      <w:r w:rsidRPr="007519DA">
        <w:rPr>
          <w:rFonts w:asciiTheme="minorHAnsi" w:hAnsiTheme="minorHAnsi" w:cstheme="minorHAnsi"/>
          <w:b/>
          <w:sz w:val="20"/>
          <w:szCs w:val="20"/>
          <w:lang w:val="en-US"/>
        </w:rPr>
        <w:tab/>
      </w:r>
    </w:p>
    <w:p w14:paraId="0A8B6BF2" w14:textId="77777777" w:rsidR="004E4D00" w:rsidRPr="007519DA" w:rsidRDefault="004E4D00" w:rsidP="004E4D00">
      <w:pPr>
        <w:pStyle w:val="Akapitzlist"/>
        <w:spacing w:line="48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7519DA">
        <w:rPr>
          <w:rFonts w:asciiTheme="minorHAnsi" w:hAnsiTheme="minorHAnsi" w:cstheme="minorHAnsi"/>
          <w:b/>
          <w:sz w:val="20"/>
          <w:szCs w:val="20"/>
          <w:lang w:val="en-US"/>
        </w:rPr>
        <w:t>Model:</w:t>
      </w:r>
      <w:r w:rsidRPr="007519DA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Pr="007519DA">
        <w:rPr>
          <w:rFonts w:asciiTheme="minorHAnsi" w:hAnsiTheme="minorHAnsi" w:cstheme="minorHAnsi"/>
          <w:b/>
          <w:sz w:val="20"/>
          <w:szCs w:val="20"/>
          <w:lang w:val="en-US"/>
        </w:rPr>
        <w:tab/>
        <w:t>……………………………………………………</w:t>
      </w:r>
    </w:p>
    <w:p w14:paraId="21B8D26C" w14:textId="59EA142F" w:rsidR="004E4D00" w:rsidRPr="007519DA" w:rsidRDefault="004E4D00" w:rsidP="004E4D00">
      <w:pPr>
        <w:pStyle w:val="Akapitzlist"/>
        <w:spacing w:line="48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7519DA">
        <w:rPr>
          <w:rFonts w:asciiTheme="minorHAnsi" w:hAnsiTheme="minorHAnsi" w:cstheme="minorHAnsi"/>
          <w:b/>
          <w:sz w:val="20"/>
          <w:szCs w:val="20"/>
          <w:lang w:val="en-US"/>
        </w:rPr>
        <w:t xml:space="preserve">Part Number </w:t>
      </w:r>
      <w:r w:rsidRPr="007519DA">
        <w:rPr>
          <w:rFonts w:asciiTheme="minorHAnsi" w:hAnsiTheme="minorHAnsi" w:cstheme="minorHAnsi"/>
          <w:sz w:val="20"/>
          <w:szCs w:val="20"/>
          <w:lang w:val="en-US"/>
        </w:rPr>
        <w:t>(</w:t>
      </w:r>
      <w:proofErr w:type="spellStart"/>
      <w:r w:rsidRPr="007519DA">
        <w:rPr>
          <w:rFonts w:asciiTheme="minorHAnsi" w:hAnsiTheme="minorHAnsi" w:cstheme="minorHAnsi"/>
          <w:i/>
          <w:sz w:val="20"/>
          <w:szCs w:val="20"/>
          <w:lang w:val="en-US"/>
        </w:rPr>
        <w:t>Kod</w:t>
      </w:r>
      <w:proofErr w:type="spellEnd"/>
      <w:r w:rsidRPr="007519DA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7519DA">
        <w:rPr>
          <w:rFonts w:asciiTheme="minorHAnsi" w:hAnsiTheme="minorHAnsi" w:cstheme="minorHAnsi"/>
          <w:i/>
          <w:sz w:val="20"/>
          <w:szCs w:val="20"/>
          <w:lang w:val="en-US"/>
        </w:rPr>
        <w:t>Produktu</w:t>
      </w:r>
      <w:proofErr w:type="spellEnd"/>
      <w:r w:rsidRPr="007519DA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7519DA">
        <w:rPr>
          <w:rFonts w:asciiTheme="minorHAnsi" w:hAnsiTheme="minorHAnsi" w:cstheme="minorHAnsi"/>
          <w:i/>
          <w:sz w:val="20"/>
          <w:szCs w:val="20"/>
          <w:lang w:val="en-US"/>
        </w:rPr>
        <w:t>Producenta</w:t>
      </w:r>
      <w:proofErr w:type="spellEnd"/>
      <w:r w:rsidRPr="007519DA">
        <w:rPr>
          <w:rFonts w:asciiTheme="minorHAnsi" w:hAnsiTheme="minorHAnsi" w:cstheme="minorHAnsi"/>
          <w:sz w:val="20"/>
          <w:szCs w:val="20"/>
          <w:lang w:val="en-US"/>
        </w:rPr>
        <w:t>)</w:t>
      </w:r>
      <w:r w:rsidRPr="007519DA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Pr="007519DA">
        <w:rPr>
          <w:rFonts w:asciiTheme="minorHAnsi" w:hAnsiTheme="minorHAnsi" w:cstheme="minorHAnsi"/>
          <w:b/>
          <w:sz w:val="20"/>
          <w:szCs w:val="20"/>
          <w:lang w:val="en-US"/>
        </w:rPr>
        <w:tab/>
        <w:t>…………..……..</w:t>
      </w:r>
    </w:p>
    <w:p w14:paraId="0415362E" w14:textId="15E3EADB" w:rsidR="00004542" w:rsidRPr="007519DA" w:rsidRDefault="00004542" w:rsidP="004E4D00">
      <w:pPr>
        <w:pStyle w:val="Akapitzlist"/>
        <w:spacing w:line="48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7519DA">
        <w:rPr>
          <w:rFonts w:asciiTheme="minorHAnsi" w:hAnsiTheme="minorHAnsi" w:cstheme="minorHAnsi"/>
          <w:b/>
          <w:sz w:val="20"/>
          <w:szCs w:val="20"/>
          <w:lang w:val="en-US"/>
        </w:rPr>
        <w:t>Rok</w:t>
      </w:r>
      <w:proofErr w:type="spellEnd"/>
      <w:r w:rsidRPr="007519DA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Pr="007519DA">
        <w:rPr>
          <w:rFonts w:asciiTheme="minorHAnsi" w:hAnsiTheme="minorHAnsi" w:cstheme="minorHAnsi"/>
          <w:b/>
          <w:sz w:val="20"/>
          <w:szCs w:val="20"/>
          <w:lang w:val="en-US"/>
        </w:rPr>
        <w:t>produkcji</w:t>
      </w:r>
      <w:proofErr w:type="spellEnd"/>
      <w:r w:rsidRPr="007519DA">
        <w:rPr>
          <w:rFonts w:asciiTheme="minorHAnsi" w:hAnsiTheme="minorHAnsi" w:cstheme="minorHAnsi"/>
          <w:b/>
          <w:sz w:val="20"/>
          <w:szCs w:val="20"/>
          <w:lang w:val="en-US"/>
        </w:rPr>
        <w:t xml:space="preserve"> .............................................</w:t>
      </w:r>
    </w:p>
    <w:tbl>
      <w:tblPr>
        <w:tblStyle w:val="Tabela-Siatka"/>
        <w:tblW w:w="12475" w:type="dxa"/>
        <w:tblInd w:w="-5" w:type="dxa"/>
        <w:tblLook w:val="04A0" w:firstRow="1" w:lastRow="0" w:firstColumn="1" w:lastColumn="0" w:noHBand="0" w:noVBand="1"/>
      </w:tblPr>
      <w:tblGrid>
        <w:gridCol w:w="851"/>
        <w:gridCol w:w="2268"/>
        <w:gridCol w:w="4678"/>
        <w:gridCol w:w="4678"/>
      </w:tblGrid>
      <w:tr w:rsidR="00F12AFE" w:rsidRPr="007519DA" w14:paraId="0FA65748" w14:textId="5F1F26C4" w:rsidTr="00AA78C3">
        <w:trPr>
          <w:trHeight w:val="832"/>
        </w:trPr>
        <w:tc>
          <w:tcPr>
            <w:tcW w:w="851" w:type="dxa"/>
            <w:vAlign w:val="center"/>
          </w:tcPr>
          <w:p w14:paraId="48EE8392" w14:textId="0E60C71F" w:rsidR="00F12AFE" w:rsidRPr="007519DA" w:rsidRDefault="00F12AFE" w:rsidP="00F12AFE">
            <w:pPr>
              <w:jc w:val="center"/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ja-JP"/>
              </w:rPr>
            </w:pPr>
            <w:r w:rsidRPr="007519DA"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ja-JP"/>
              </w:rPr>
              <w:t>Lp.</w:t>
            </w:r>
          </w:p>
        </w:tc>
        <w:tc>
          <w:tcPr>
            <w:tcW w:w="2268" w:type="dxa"/>
            <w:vAlign w:val="center"/>
          </w:tcPr>
          <w:p w14:paraId="73B3699F" w14:textId="7608C15A" w:rsidR="00F12AFE" w:rsidRPr="007519DA" w:rsidRDefault="00F12AFE" w:rsidP="00F12A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9DA"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ja-JP"/>
              </w:rPr>
              <w:t>Kategoria</w:t>
            </w:r>
          </w:p>
        </w:tc>
        <w:tc>
          <w:tcPr>
            <w:tcW w:w="4678" w:type="dxa"/>
            <w:vAlign w:val="center"/>
          </w:tcPr>
          <w:p w14:paraId="44E7E76F" w14:textId="7171144C" w:rsidR="00F12AFE" w:rsidRPr="007519DA" w:rsidRDefault="00F12AFE" w:rsidP="00F12A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Wymagane parametry minimalne</w:t>
            </w:r>
          </w:p>
        </w:tc>
        <w:tc>
          <w:tcPr>
            <w:tcW w:w="4678" w:type="dxa"/>
            <w:vAlign w:val="center"/>
          </w:tcPr>
          <w:p w14:paraId="18045C61" w14:textId="77777777" w:rsidR="00F12AFE" w:rsidRPr="0088089B" w:rsidRDefault="00F12AFE" w:rsidP="00F12AFE">
            <w:pPr>
              <w:tabs>
                <w:tab w:val="left" w:pos="2800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8089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Parametry oferowane</w:t>
            </w:r>
          </w:p>
          <w:p w14:paraId="61647BF2" w14:textId="651EAE2B" w:rsidR="0088089B" w:rsidRPr="007519DA" w:rsidRDefault="0088089B" w:rsidP="00F12AFE">
            <w:pPr>
              <w:tabs>
                <w:tab w:val="left" w:pos="280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89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(Wypełnia Wykonawca) </w:t>
            </w:r>
          </w:p>
        </w:tc>
      </w:tr>
      <w:tr w:rsidR="00F12AFE" w:rsidRPr="007519DA" w14:paraId="1A5558A8" w14:textId="48A5886A" w:rsidTr="00F12AFE">
        <w:tc>
          <w:tcPr>
            <w:tcW w:w="851" w:type="dxa"/>
          </w:tcPr>
          <w:p w14:paraId="336FCCEA" w14:textId="77777777" w:rsidR="00F12AFE" w:rsidRPr="007519DA" w:rsidRDefault="00F12AFE" w:rsidP="00FF53D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A93F71" w14:textId="013A44D8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Obudowa</w:t>
            </w:r>
          </w:p>
        </w:tc>
        <w:tc>
          <w:tcPr>
            <w:tcW w:w="4678" w:type="dxa"/>
          </w:tcPr>
          <w:p w14:paraId="37F3AD8A" w14:textId="62ABF24D" w:rsidR="00F12AFE" w:rsidRPr="007519DA" w:rsidRDefault="00951A29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F12AFE" w:rsidRPr="007519DA">
              <w:rPr>
                <w:rFonts w:asciiTheme="minorHAnsi" w:hAnsiTheme="minorHAnsi" w:cstheme="minorHAnsi"/>
                <w:sz w:val="20"/>
                <w:szCs w:val="20"/>
              </w:rPr>
              <w:t>olnostojąca, montaż w 19-calowym stelażu telekomunikacyjnym (standard EIA) lub w specjalnej szafce na sprzęt (akcesoria montażowe w komplecie)</w:t>
            </w:r>
          </w:p>
        </w:tc>
        <w:tc>
          <w:tcPr>
            <w:tcW w:w="4678" w:type="dxa"/>
          </w:tcPr>
          <w:p w14:paraId="116F2B51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AFE" w:rsidRPr="007519DA" w14:paraId="38BEE1F5" w14:textId="70DD8FF9" w:rsidTr="00F12AFE">
        <w:tc>
          <w:tcPr>
            <w:tcW w:w="851" w:type="dxa"/>
          </w:tcPr>
          <w:p w14:paraId="36DD2537" w14:textId="77777777" w:rsidR="00F12AFE" w:rsidRPr="007519DA" w:rsidRDefault="00F12AFE" w:rsidP="00FF53D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36F07C" w14:textId="6314FA8F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Ilość portów</w:t>
            </w:r>
          </w:p>
        </w:tc>
        <w:tc>
          <w:tcPr>
            <w:tcW w:w="4678" w:type="dxa"/>
          </w:tcPr>
          <w:p w14:paraId="71B49B83" w14:textId="0D111775" w:rsidR="00F12AFE" w:rsidRPr="007519DA" w:rsidRDefault="00951A29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F12AFE"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in. 48 portów RJ-45 </w:t>
            </w:r>
            <w:proofErr w:type="spellStart"/>
            <w:r w:rsidR="00F12AFE" w:rsidRPr="007519DA">
              <w:rPr>
                <w:rFonts w:asciiTheme="minorHAnsi" w:hAnsiTheme="minorHAnsi" w:cstheme="minorHAnsi"/>
                <w:sz w:val="20"/>
                <w:szCs w:val="20"/>
              </w:rPr>
              <w:t>autosensing</w:t>
            </w:r>
            <w:proofErr w:type="spellEnd"/>
            <w:r w:rsidR="00F12AFE"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 10/100/1000 (IEEE 802.3 </w:t>
            </w:r>
            <w:proofErr w:type="spellStart"/>
            <w:r w:rsidR="00F12AFE" w:rsidRPr="007519DA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="00F12AFE"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 10BASE-T, IEEE 802.3u </w:t>
            </w:r>
            <w:proofErr w:type="spellStart"/>
            <w:r w:rsidR="00F12AFE" w:rsidRPr="007519DA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="00F12AFE"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 100BASE-TX, IEEE 802.3ab </w:t>
            </w:r>
            <w:proofErr w:type="spellStart"/>
            <w:r w:rsidR="00F12AFE" w:rsidRPr="007519DA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="00F12AFE"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 1000BASE-T); Duplex: 10BASE-T/100BASE-TX: pół lub pełny; 1000BASE-T: tylko pełny;</w:t>
            </w:r>
          </w:p>
        </w:tc>
        <w:tc>
          <w:tcPr>
            <w:tcW w:w="4678" w:type="dxa"/>
          </w:tcPr>
          <w:p w14:paraId="7EE94395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AFE" w:rsidRPr="007519DA" w14:paraId="7A97E94E" w14:textId="55D29C58" w:rsidTr="00F12AFE">
        <w:tc>
          <w:tcPr>
            <w:tcW w:w="851" w:type="dxa"/>
          </w:tcPr>
          <w:p w14:paraId="061E92DF" w14:textId="77777777" w:rsidR="00F12AFE" w:rsidRPr="007519DA" w:rsidRDefault="00F12AFE" w:rsidP="00FF53D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EF471A" w14:textId="5CE9884B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Ilość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portów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SFP+</w:t>
            </w:r>
          </w:p>
        </w:tc>
        <w:tc>
          <w:tcPr>
            <w:tcW w:w="4678" w:type="dxa"/>
          </w:tcPr>
          <w:p w14:paraId="2F8774C8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Co najmniej 4 stałe porty 10Gb SFP+ </w:t>
            </w:r>
            <w:r w:rsidRPr="007519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pozwalające na instalację wkładek 10Gb (SFP+) i Gigabitowych (SFP)</w:t>
            </w:r>
          </w:p>
        </w:tc>
        <w:tc>
          <w:tcPr>
            <w:tcW w:w="4678" w:type="dxa"/>
          </w:tcPr>
          <w:p w14:paraId="0BC4C77F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AFE" w:rsidRPr="007519DA" w14:paraId="4DF3E022" w14:textId="1725F95A" w:rsidTr="00F12AFE">
        <w:tc>
          <w:tcPr>
            <w:tcW w:w="851" w:type="dxa"/>
          </w:tcPr>
          <w:p w14:paraId="1FA0C649" w14:textId="77777777" w:rsidR="00F12AFE" w:rsidRPr="007519DA" w:rsidRDefault="00F12AFE" w:rsidP="00FF53D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DE4E92" w14:textId="5DF51E85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Dodatkowe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porty</w:t>
            </w:r>
            <w:proofErr w:type="spellEnd"/>
          </w:p>
        </w:tc>
        <w:tc>
          <w:tcPr>
            <w:tcW w:w="4678" w:type="dxa"/>
          </w:tcPr>
          <w:p w14:paraId="5B790CFB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Co najmniej 1 port RJ-45 konsoli szeregowej</w:t>
            </w:r>
          </w:p>
        </w:tc>
        <w:tc>
          <w:tcPr>
            <w:tcW w:w="4678" w:type="dxa"/>
          </w:tcPr>
          <w:p w14:paraId="26DBBD99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AFE" w:rsidRPr="007519DA" w14:paraId="73A7792F" w14:textId="5705707F" w:rsidTr="00F12AFE">
        <w:tc>
          <w:tcPr>
            <w:tcW w:w="851" w:type="dxa"/>
          </w:tcPr>
          <w:p w14:paraId="37FA0313" w14:textId="77777777" w:rsidR="00F12AFE" w:rsidRPr="007519DA" w:rsidRDefault="00F12AFE" w:rsidP="00FF53D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EA6839" w14:textId="75E39C8F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Zarządzanie</w:t>
            </w:r>
            <w:proofErr w:type="spellEnd"/>
          </w:p>
        </w:tc>
        <w:tc>
          <w:tcPr>
            <w:tcW w:w="4678" w:type="dxa"/>
          </w:tcPr>
          <w:p w14:paraId="7EAD0D73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Musi mieć możliwość zarządzania za pomocą:</w:t>
            </w:r>
          </w:p>
          <w:p w14:paraId="4FE9DE33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IMC, </w:t>
            </w:r>
          </w:p>
          <w:p w14:paraId="59FE3A3F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Web browser, </w:t>
            </w:r>
          </w:p>
          <w:p w14:paraId="090D5610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SNMP Manager, </w:t>
            </w:r>
          </w:p>
          <w:p w14:paraId="5FAB48C0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- CLI, </w:t>
            </w:r>
          </w:p>
          <w:p w14:paraId="4912DCA5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Musi mieć możliwość przypisywania dowolnych nazw do portów</w:t>
            </w:r>
          </w:p>
        </w:tc>
        <w:tc>
          <w:tcPr>
            <w:tcW w:w="4678" w:type="dxa"/>
          </w:tcPr>
          <w:p w14:paraId="06B990C8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AFE" w:rsidRPr="007519DA" w14:paraId="03E9287C" w14:textId="17F3F790" w:rsidTr="00F12AFE">
        <w:tc>
          <w:tcPr>
            <w:tcW w:w="851" w:type="dxa"/>
          </w:tcPr>
          <w:p w14:paraId="07E65A0C" w14:textId="77777777" w:rsidR="00F12AFE" w:rsidRPr="007519DA" w:rsidRDefault="00F12AFE" w:rsidP="00FF53D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E0F8B5" w14:textId="0D54C3C0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Warstwa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przełączania</w:t>
            </w:r>
            <w:proofErr w:type="spellEnd"/>
          </w:p>
        </w:tc>
        <w:tc>
          <w:tcPr>
            <w:tcW w:w="4678" w:type="dxa"/>
          </w:tcPr>
          <w:p w14:paraId="23B222AE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2,3</w:t>
            </w:r>
          </w:p>
        </w:tc>
        <w:tc>
          <w:tcPr>
            <w:tcW w:w="4678" w:type="dxa"/>
          </w:tcPr>
          <w:p w14:paraId="056D1DEB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12AFE" w:rsidRPr="007519DA" w14:paraId="1354F421" w14:textId="4621623D" w:rsidTr="00F12AFE">
        <w:tc>
          <w:tcPr>
            <w:tcW w:w="851" w:type="dxa"/>
          </w:tcPr>
          <w:p w14:paraId="7E328C16" w14:textId="77777777" w:rsidR="00F12AFE" w:rsidRPr="007519DA" w:rsidRDefault="00F12AFE" w:rsidP="00FF53D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2C2C429" w14:textId="2B1921CD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Przepustowość</w:t>
            </w:r>
            <w:proofErr w:type="spellEnd"/>
          </w:p>
        </w:tc>
        <w:tc>
          <w:tcPr>
            <w:tcW w:w="4678" w:type="dxa"/>
          </w:tcPr>
          <w:p w14:paraId="24EC2BB1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min. 130Mpps</w:t>
            </w:r>
          </w:p>
        </w:tc>
        <w:tc>
          <w:tcPr>
            <w:tcW w:w="4678" w:type="dxa"/>
          </w:tcPr>
          <w:p w14:paraId="09C29BE6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12AFE" w:rsidRPr="007519DA" w14:paraId="3404497F" w14:textId="09E382F3" w:rsidTr="00F12AFE">
        <w:tc>
          <w:tcPr>
            <w:tcW w:w="851" w:type="dxa"/>
          </w:tcPr>
          <w:p w14:paraId="36315977" w14:textId="77777777" w:rsidR="00F12AFE" w:rsidRPr="007519DA" w:rsidRDefault="00F12AFE" w:rsidP="00FF53D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D264CC3" w14:textId="7435274B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Prędkość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przełączania</w:t>
            </w:r>
            <w:proofErr w:type="spellEnd"/>
          </w:p>
        </w:tc>
        <w:tc>
          <w:tcPr>
            <w:tcW w:w="4678" w:type="dxa"/>
          </w:tcPr>
          <w:p w14:paraId="015BA637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min. 176Gbps</w:t>
            </w:r>
          </w:p>
        </w:tc>
        <w:tc>
          <w:tcPr>
            <w:tcW w:w="4678" w:type="dxa"/>
          </w:tcPr>
          <w:p w14:paraId="7823672F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12AFE" w:rsidRPr="007519DA" w14:paraId="05DD69E2" w14:textId="013A7E26" w:rsidTr="00F12AFE">
        <w:tc>
          <w:tcPr>
            <w:tcW w:w="851" w:type="dxa"/>
          </w:tcPr>
          <w:p w14:paraId="62899BE7" w14:textId="77777777" w:rsidR="00F12AFE" w:rsidRPr="007519DA" w:rsidRDefault="00F12AFE" w:rsidP="00FF53D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3846BD9" w14:textId="1E41EF64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Opóźnienia</w:t>
            </w:r>
            <w:proofErr w:type="spellEnd"/>
          </w:p>
        </w:tc>
        <w:tc>
          <w:tcPr>
            <w:tcW w:w="4678" w:type="dxa"/>
          </w:tcPr>
          <w:p w14:paraId="2A2A3997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Dla 1000Mbps nie więcej niż 5 µs; </w:t>
            </w:r>
          </w:p>
          <w:p w14:paraId="30F01835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Dla 10Gbps nie więcej niż 3 µs</w:t>
            </w:r>
          </w:p>
        </w:tc>
        <w:tc>
          <w:tcPr>
            <w:tcW w:w="4678" w:type="dxa"/>
          </w:tcPr>
          <w:p w14:paraId="3C0625E3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AFE" w:rsidRPr="007519DA" w14:paraId="18E41ED7" w14:textId="52E84424" w:rsidTr="00F12AFE">
        <w:tc>
          <w:tcPr>
            <w:tcW w:w="851" w:type="dxa"/>
          </w:tcPr>
          <w:p w14:paraId="2534E7FD" w14:textId="77777777" w:rsidR="00F12AFE" w:rsidRPr="007519DA" w:rsidRDefault="00F12AFE" w:rsidP="00FF53D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33BCE9" w14:textId="542EDF2F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Wielkość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tablicy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MAC</w:t>
            </w:r>
          </w:p>
        </w:tc>
        <w:tc>
          <w:tcPr>
            <w:tcW w:w="4678" w:type="dxa"/>
          </w:tcPr>
          <w:p w14:paraId="4DE30282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min. 16000</w:t>
            </w:r>
          </w:p>
        </w:tc>
        <w:tc>
          <w:tcPr>
            <w:tcW w:w="4678" w:type="dxa"/>
          </w:tcPr>
          <w:p w14:paraId="338AF3BE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12AFE" w:rsidRPr="007519DA" w14:paraId="68CF78BA" w14:textId="74B5919E" w:rsidTr="00F12AFE">
        <w:tc>
          <w:tcPr>
            <w:tcW w:w="851" w:type="dxa"/>
          </w:tcPr>
          <w:p w14:paraId="2372CF7E" w14:textId="77777777" w:rsidR="00F12AFE" w:rsidRPr="007519DA" w:rsidRDefault="00F12AFE" w:rsidP="00FF53D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27FE597" w14:textId="79B4AD8C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Wielkość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tablicy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routingu</w:t>
            </w:r>
            <w:proofErr w:type="spellEnd"/>
          </w:p>
        </w:tc>
        <w:tc>
          <w:tcPr>
            <w:tcW w:w="4678" w:type="dxa"/>
          </w:tcPr>
          <w:p w14:paraId="7F979044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min. 512 wpisów (IPv4), </w:t>
            </w:r>
          </w:p>
          <w:p w14:paraId="74868CAB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min. 256 wpisów (IPv6)</w:t>
            </w:r>
          </w:p>
        </w:tc>
        <w:tc>
          <w:tcPr>
            <w:tcW w:w="4678" w:type="dxa"/>
          </w:tcPr>
          <w:p w14:paraId="74A0532E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AFE" w:rsidRPr="007519DA" w14:paraId="27BBE188" w14:textId="45A4046C" w:rsidTr="00F12AFE">
        <w:tc>
          <w:tcPr>
            <w:tcW w:w="851" w:type="dxa"/>
          </w:tcPr>
          <w:p w14:paraId="32BB61D9" w14:textId="77777777" w:rsidR="00F12AFE" w:rsidRPr="007519DA" w:rsidRDefault="00F12AFE" w:rsidP="00FF53D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57541B" w14:textId="068EE38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Pamięć</w:t>
            </w:r>
            <w:proofErr w:type="spellEnd"/>
          </w:p>
        </w:tc>
        <w:tc>
          <w:tcPr>
            <w:tcW w:w="4678" w:type="dxa"/>
          </w:tcPr>
          <w:p w14:paraId="0342762A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najmniej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1GB SDRAM, min. 512MB flash; packet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buffor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size: min. 3MB </w:t>
            </w:r>
          </w:p>
        </w:tc>
        <w:tc>
          <w:tcPr>
            <w:tcW w:w="4678" w:type="dxa"/>
          </w:tcPr>
          <w:p w14:paraId="404A6EB0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12AFE" w:rsidRPr="007519DA" w14:paraId="26857949" w14:textId="02852C69" w:rsidTr="00F12AFE">
        <w:tc>
          <w:tcPr>
            <w:tcW w:w="851" w:type="dxa"/>
          </w:tcPr>
          <w:p w14:paraId="40AB2EA8" w14:textId="77777777" w:rsidR="00F12AFE" w:rsidRPr="007519DA" w:rsidRDefault="00F12AFE" w:rsidP="00FF53D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DC7E1B1" w14:textId="59A59753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Funkcje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wysokiej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dostępności</w:t>
            </w:r>
            <w:proofErr w:type="spellEnd"/>
          </w:p>
        </w:tc>
        <w:tc>
          <w:tcPr>
            <w:tcW w:w="4678" w:type="dxa"/>
          </w:tcPr>
          <w:p w14:paraId="282A387E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Musi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obsługiwać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następujące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protokoły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14:paraId="76C5F08B" w14:textId="77777777" w:rsidR="00F12AFE" w:rsidRPr="007519DA" w:rsidRDefault="00F12AFE" w:rsidP="00F12AFE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Spanning Tree (802.1d), </w:t>
            </w:r>
          </w:p>
          <w:p w14:paraId="22A9FC3C" w14:textId="77777777" w:rsidR="00F12AFE" w:rsidRPr="007519DA" w:rsidRDefault="00F12AFE" w:rsidP="00F12AFE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Rapid Convergence Spanning Tree (802.1w), </w:t>
            </w:r>
          </w:p>
          <w:p w14:paraId="6E3E4776" w14:textId="77777777" w:rsidR="00F12AFE" w:rsidRPr="007519DA" w:rsidRDefault="00F12AFE" w:rsidP="00F12AFE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Muliple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Spanning Trees (802.1s)</w:t>
            </w:r>
          </w:p>
          <w:p w14:paraId="66486683" w14:textId="77777777" w:rsidR="00F12AFE" w:rsidRPr="007519DA" w:rsidRDefault="00F12AFE" w:rsidP="00F12AFE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Per-VLAN Spanning Tree Plus (PVST+)</w:t>
            </w:r>
          </w:p>
          <w:p w14:paraId="0291981E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Możliwość łączenia urządzeń w stosy (minimum 9 urządzeń w stosie, urządzenia połączone w stos widziane jako jedno logiczne urządzenie) z wykorzystaniem portów 10Gb/s.</w:t>
            </w:r>
          </w:p>
        </w:tc>
        <w:tc>
          <w:tcPr>
            <w:tcW w:w="4678" w:type="dxa"/>
          </w:tcPr>
          <w:p w14:paraId="4A055CC9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AFE" w:rsidRPr="007519DA" w14:paraId="12C82020" w14:textId="4AC55E0B" w:rsidTr="00F12AFE">
        <w:tc>
          <w:tcPr>
            <w:tcW w:w="851" w:type="dxa"/>
          </w:tcPr>
          <w:p w14:paraId="17817A34" w14:textId="77777777" w:rsidR="00F12AFE" w:rsidRPr="007519DA" w:rsidRDefault="00F12AFE" w:rsidP="00FF53D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8ABCD0" w14:textId="0229C544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Ilość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obsługiwanych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Vlanów</w:t>
            </w:r>
            <w:proofErr w:type="spellEnd"/>
          </w:p>
        </w:tc>
        <w:tc>
          <w:tcPr>
            <w:tcW w:w="4678" w:type="dxa"/>
          </w:tcPr>
          <w:p w14:paraId="0A7A597F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min. 4094</w:t>
            </w:r>
          </w:p>
        </w:tc>
        <w:tc>
          <w:tcPr>
            <w:tcW w:w="4678" w:type="dxa"/>
          </w:tcPr>
          <w:p w14:paraId="10B5A05E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12AFE" w:rsidRPr="007519DA" w14:paraId="661DA66E" w14:textId="22D5FDDB" w:rsidTr="00F12AFE">
        <w:tc>
          <w:tcPr>
            <w:tcW w:w="851" w:type="dxa"/>
          </w:tcPr>
          <w:p w14:paraId="0DBC51AC" w14:textId="77777777" w:rsidR="00F12AFE" w:rsidRPr="007519DA" w:rsidRDefault="00F12AFE" w:rsidP="00FF53D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2852DF0" w14:textId="5D39CEB8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Bezpieczeństwo</w:t>
            </w:r>
            <w:proofErr w:type="spellEnd"/>
          </w:p>
        </w:tc>
        <w:tc>
          <w:tcPr>
            <w:tcW w:w="4678" w:type="dxa"/>
          </w:tcPr>
          <w:p w14:paraId="6A402082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W ramach bezpieczeństwa musi obsługiwać protokoły:</w:t>
            </w:r>
          </w:p>
          <w:p w14:paraId="392C10A4" w14:textId="77777777" w:rsidR="00F12AFE" w:rsidRPr="007519DA" w:rsidRDefault="00F12AFE" w:rsidP="00F12AFE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Radius/HWTACACS, </w:t>
            </w:r>
          </w:p>
          <w:p w14:paraId="6A872F41" w14:textId="77777777" w:rsidR="00F12AFE" w:rsidRPr="007519DA" w:rsidRDefault="00F12AFE" w:rsidP="00F12AFE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SNMPv3, </w:t>
            </w:r>
          </w:p>
          <w:p w14:paraId="5F2CBBFC" w14:textId="77777777" w:rsidR="00F12AFE" w:rsidRPr="007519DA" w:rsidRDefault="00F12AFE" w:rsidP="00F12AFE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SSL, </w:t>
            </w:r>
          </w:p>
          <w:p w14:paraId="5234978D" w14:textId="77777777" w:rsidR="00F12AFE" w:rsidRPr="007519DA" w:rsidRDefault="00F12AFE" w:rsidP="00F12AFE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SSHv2, </w:t>
            </w:r>
          </w:p>
          <w:p w14:paraId="46A6D05E" w14:textId="77777777" w:rsidR="00F12AFE" w:rsidRPr="007519DA" w:rsidRDefault="00F12AFE" w:rsidP="00F12AFE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Guest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Vlan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14:paraId="08947F51" w14:textId="77777777" w:rsidR="00F12AFE" w:rsidRPr="007519DA" w:rsidRDefault="00F12AFE" w:rsidP="00F12AFE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BPDU Protection/Filter, </w:t>
            </w:r>
          </w:p>
          <w:p w14:paraId="43E4FFBF" w14:textId="77777777" w:rsidR="00F12AFE" w:rsidRPr="007519DA" w:rsidRDefault="00F12AFE" w:rsidP="00F12AFE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DHCP Protection, </w:t>
            </w:r>
          </w:p>
          <w:p w14:paraId="43341A81" w14:textId="77777777" w:rsidR="00F12AFE" w:rsidRPr="007519DA" w:rsidRDefault="00F12AFE" w:rsidP="00F12AFE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Secure FTP, </w:t>
            </w:r>
          </w:p>
          <w:p w14:paraId="40E991B8" w14:textId="77777777" w:rsidR="00F12AFE" w:rsidRPr="007519DA" w:rsidRDefault="00F12AFE" w:rsidP="00F12AFE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Port security, </w:t>
            </w:r>
          </w:p>
          <w:p w14:paraId="5B8804ED" w14:textId="77777777" w:rsidR="00F12AFE" w:rsidRPr="007519DA" w:rsidRDefault="00F12AFE" w:rsidP="00F12AFE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Port isolation, </w:t>
            </w:r>
          </w:p>
          <w:p w14:paraId="0C31E413" w14:textId="77777777" w:rsidR="00F12AFE" w:rsidRPr="007519DA" w:rsidRDefault="00F12AFE" w:rsidP="00F12AFE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dynamic ARP protection, </w:t>
            </w:r>
          </w:p>
          <w:p w14:paraId="7107568F" w14:textId="77777777" w:rsidR="00F12AFE" w:rsidRPr="007519DA" w:rsidRDefault="00F12AFE" w:rsidP="00F12AFE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IP </w:t>
            </w:r>
            <w:proofErr w:type="spellStart"/>
            <w:r w:rsidRPr="007519DA">
              <w:rPr>
                <w:rFonts w:asciiTheme="minorHAnsi" w:hAnsiTheme="minorHAnsi" w:cstheme="minorHAnsi"/>
                <w:bCs/>
                <w:sz w:val="20"/>
                <w:szCs w:val="20"/>
              </w:rPr>
              <w:t>source</w:t>
            </w:r>
            <w:proofErr w:type="spellEnd"/>
            <w:r w:rsidRPr="007519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519DA">
              <w:rPr>
                <w:rFonts w:asciiTheme="minorHAnsi" w:hAnsiTheme="minorHAnsi" w:cstheme="minorHAnsi"/>
                <w:bCs/>
                <w:sz w:val="20"/>
                <w:szCs w:val="20"/>
              </w:rPr>
              <w:t>guard</w:t>
            </w:r>
            <w:proofErr w:type="spellEnd"/>
            <w:r w:rsidRPr="007519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</w:p>
          <w:p w14:paraId="4190ABDA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Musi mieć możliwość tworzenia list dostępowych ACL (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global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 ACL, VLAN ACL, port ACL, IPv6 ACL)</w:t>
            </w:r>
          </w:p>
        </w:tc>
        <w:tc>
          <w:tcPr>
            <w:tcW w:w="4678" w:type="dxa"/>
          </w:tcPr>
          <w:p w14:paraId="06788DE2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AFE" w:rsidRPr="007519DA" w14:paraId="05DD7E45" w14:textId="59E7C9FA" w:rsidTr="00F12AFE">
        <w:tc>
          <w:tcPr>
            <w:tcW w:w="851" w:type="dxa"/>
          </w:tcPr>
          <w:p w14:paraId="6E73D568" w14:textId="77777777" w:rsidR="00F12AFE" w:rsidRPr="007519DA" w:rsidRDefault="00F12AFE" w:rsidP="00FF53D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86BACE" w14:textId="0C95EB62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Auto MDIX</w:t>
            </w:r>
          </w:p>
        </w:tc>
        <w:tc>
          <w:tcPr>
            <w:tcW w:w="4678" w:type="dxa"/>
          </w:tcPr>
          <w:p w14:paraId="3DB93971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Musi obsługiwać automatyczne dostosowanie prędkości na portach 10/100/1000</w:t>
            </w:r>
          </w:p>
        </w:tc>
        <w:tc>
          <w:tcPr>
            <w:tcW w:w="4678" w:type="dxa"/>
          </w:tcPr>
          <w:p w14:paraId="2C3C6279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AFE" w:rsidRPr="007519DA" w14:paraId="01446212" w14:textId="239A8FF4" w:rsidTr="00F12AFE">
        <w:tc>
          <w:tcPr>
            <w:tcW w:w="851" w:type="dxa"/>
          </w:tcPr>
          <w:p w14:paraId="58E36A5E" w14:textId="77777777" w:rsidR="00F12AFE" w:rsidRPr="007519DA" w:rsidRDefault="00F12AFE" w:rsidP="00FF53D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41C4DB" w14:textId="6CCEE992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Agregacja portów</w:t>
            </w:r>
          </w:p>
        </w:tc>
        <w:tc>
          <w:tcPr>
            <w:tcW w:w="4678" w:type="dxa"/>
          </w:tcPr>
          <w:p w14:paraId="7F29CA57" w14:textId="7DC2D0EB" w:rsidR="00F12AFE" w:rsidRPr="007519DA" w:rsidRDefault="00951A29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F12AFE" w:rsidRPr="007519DA">
              <w:rPr>
                <w:rFonts w:asciiTheme="minorHAnsi" w:hAnsiTheme="minorHAnsi" w:cstheme="minorHAnsi"/>
                <w:sz w:val="20"/>
                <w:szCs w:val="20"/>
              </w:rPr>
              <w:t>godna z 802.3ad LACP</w:t>
            </w:r>
          </w:p>
        </w:tc>
        <w:tc>
          <w:tcPr>
            <w:tcW w:w="4678" w:type="dxa"/>
          </w:tcPr>
          <w:p w14:paraId="7B914EDE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AFE" w:rsidRPr="007519DA" w14:paraId="4959EE72" w14:textId="108B8294" w:rsidTr="00F12AFE">
        <w:tc>
          <w:tcPr>
            <w:tcW w:w="851" w:type="dxa"/>
          </w:tcPr>
          <w:p w14:paraId="3A87BA19" w14:textId="77777777" w:rsidR="00F12AFE" w:rsidRPr="007519DA" w:rsidRDefault="00F12AFE" w:rsidP="00FF53D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7306C2" w14:textId="27747A62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Monitorowanie</w:t>
            </w:r>
          </w:p>
        </w:tc>
        <w:tc>
          <w:tcPr>
            <w:tcW w:w="4678" w:type="dxa"/>
          </w:tcPr>
          <w:p w14:paraId="52D71F7C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Musi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obsługiwać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14:paraId="21DFC9A4" w14:textId="77777777" w:rsidR="00F12AFE" w:rsidRPr="007519DA" w:rsidRDefault="00F12AFE" w:rsidP="00F12AFE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RMON (4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grupy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statistics, history, alarm, events), </w:t>
            </w:r>
          </w:p>
          <w:p w14:paraId="21475A25" w14:textId="77777777" w:rsidR="00F12AFE" w:rsidRPr="007519DA" w:rsidRDefault="00F12AFE" w:rsidP="00F12AFE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519D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sFlow</w:t>
            </w:r>
            <w:proofErr w:type="spellEnd"/>
            <w:r w:rsidRPr="007519D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(RFC 3176), </w:t>
            </w:r>
          </w:p>
        </w:tc>
        <w:tc>
          <w:tcPr>
            <w:tcW w:w="4678" w:type="dxa"/>
          </w:tcPr>
          <w:p w14:paraId="531D18D8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12AFE" w:rsidRPr="007519DA" w14:paraId="32013180" w14:textId="1E4EEF56" w:rsidTr="00F12AFE">
        <w:tc>
          <w:tcPr>
            <w:tcW w:w="851" w:type="dxa"/>
          </w:tcPr>
          <w:p w14:paraId="556B3440" w14:textId="77777777" w:rsidR="00F12AFE" w:rsidRPr="007519DA" w:rsidRDefault="00F12AFE" w:rsidP="00FF53D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A1D5D50" w14:textId="03FB294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Oprogramowanie</w:t>
            </w:r>
            <w:proofErr w:type="spellEnd"/>
          </w:p>
        </w:tc>
        <w:tc>
          <w:tcPr>
            <w:tcW w:w="4678" w:type="dxa"/>
          </w:tcPr>
          <w:p w14:paraId="42DC0431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Urządzenie musi mieć zapewnione bezpłatne aktualizacje przez cały okres posiadania sprzętu - dostępne na stronie producenta</w:t>
            </w:r>
          </w:p>
          <w:p w14:paraId="2F974507" w14:textId="77777777" w:rsidR="004D5E11" w:rsidRPr="007519DA" w:rsidRDefault="004D5E11" w:rsidP="00AA78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Przechowywanie wielu wersji oprogramowania na przełączniku</w:t>
            </w:r>
          </w:p>
          <w:p w14:paraId="73918DFE" w14:textId="40522766" w:rsidR="004D5E11" w:rsidRPr="007519DA" w:rsidRDefault="004D5E11" w:rsidP="004D5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Przechowywanie wielu plików konfiguracyjnych na przełączniku, możliwość przegrywania pliku konfiguracyjnego w postaci tekstowej do i ze stacji roboczej</w:t>
            </w:r>
          </w:p>
        </w:tc>
        <w:tc>
          <w:tcPr>
            <w:tcW w:w="4678" w:type="dxa"/>
          </w:tcPr>
          <w:p w14:paraId="55407A0D" w14:textId="77777777" w:rsidR="00F12AFE" w:rsidRPr="007519DA" w:rsidRDefault="00F12AFE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5E11" w:rsidRPr="007519DA" w14:paraId="680B2423" w14:textId="25972D53" w:rsidTr="00F12AFE">
        <w:tc>
          <w:tcPr>
            <w:tcW w:w="851" w:type="dxa"/>
          </w:tcPr>
          <w:p w14:paraId="4B928DC0" w14:textId="77777777" w:rsidR="004D5E11" w:rsidRPr="007519DA" w:rsidRDefault="004D5E11" w:rsidP="004D5E11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D4C873" w14:textId="0CC06294" w:rsidR="004D5E11" w:rsidRPr="007519DA" w:rsidRDefault="004D5E11" w:rsidP="004D5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Serwis</w:t>
            </w:r>
          </w:p>
        </w:tc>
        <w:tc>
          <w:tcPr>
            <w:tcW w:w="4678" w:type="dxa"/>
          </w:tcPr>
          <w:p w14:paraId="681AD285" w14:textId="77777777" w:rsidR="004D5E11" w:rsidRPr="007519DA" w:rsidRDefault="004D5E11" w:rsidP="004D5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Wymiana następnego dnia roboczego na sprawne urządzenie</w:t>
            </w:r>
          </w:p>
        </w:tc>
        <w:tc>
          <w:tcPr>
            <w:tcW w:w="4678" w:type="dxa"/>
          </w:tcPr>
          <w:p w14:paraId="33B29282" w14:textId="77777777" w:rsidR="004D5E11" w:rsidRPr="007519DA" w:rsidRDefault="004D5E11" w:rsidP="004D5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5E11" w:rsidRPr="007519DA" w14:paraId="7317070B" w14:textId="64AB5865" w:rsidTr="00F12AFE">
        <w:tc>
          <w:tcPr>
            <w:tcW w:w="851" w:type="dxa"/>
          </w:tcPr>
          <w:p w14:paraId="6006418C" w14:textId="77777777" w:rsidR="004D5E11" w:rsidRPr="007519DA" w:rsidRDefault="004D5E11" w:rsidP="004D5E11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763B2B" w14:textId="5054CB40" w:rsidR="004D5E11" w:rsidRPr="007519DA" w:rsidRDefault="004D5E11" w:rsidP="004D5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Redundancja zasilania</w:t>
            </w:r>
          </w:p>
        </w:tc>
        <w:tc>
          <w:tcPr>
            <w:tcW w:w="4678" w:type="dxa"/>
          </w:tcPr>
          <w:p w14:paraId="68C89C09" w14:textId="77777777" w:rsidR="004D5E11" w:rsidRPr="007519DA" w:rsidRDefault="004D5E11" w:rsidP="004D5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Przełącznik musi mieć możliwość podłączenia zasilacza zewnętrznego</w:t>
            </w:r>
          </w:p>
        </w:tc>
        <w:tc>
          <w:tcPr>
            <w:tcW w:w="4678" w:type="dxa"/>
          </w:tcPr>
          <w:p w14:paraId="1C6B0C5C" w14:textId="77777777" w:rsidR="004D5E11" w:rsidRPr="007519DA" w:rsidRDefault="004D5E11" w:rsidP="004D5E1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5E11" w:rsidRPr="007519DA" w14:paraId="2C213F09" w14:textId="77777777" w:rsidTr="00F12AFE">
        <w:tc>
          <w:tcPr>
            <w:tcW w:w="851" w:type="dxa"/>
          </w:tcPr>
          <w:p w14:paraId="45382853" w14:textId="77777777" w:rsidR="004D5E11" w:rsidRPr="007519DA" w:rsidRDefault="004D5E11" w:rsidP="004D5E11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6FC3C2" w14:textId="127C18F5" w:rsidR="004D5E11" w:rsidRPr="007519DA" w:rsidRDefault="004D5E11" w:rsidP="004D5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Kabel zasilający</w:t>
            </w:r>
          </w:p>
        </w:tc>
        <w:tc>
          <w:tcPr>
            <w:tcW w:w="4678" w:type="dxa"/>
          </w:tcPr>
          <w:p w14:paraId="58B5A784" w14:textId="3DD63CEE" w:rsidR="004D5E11" w:rsidRPr="007519DA" w:rsidRDefault="004D5E11" w:rsidP="004D5E1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Wraz z przełącznikiem musi zostać dostarczony kabel zasilający</w:t>
            </w:r>
          </w:p>
        </w:tc>
        <w:tc>
          <w:tcPr>
            <w:tcW w:w="4678" w:type="dxa"/>
          </w:tcPr>
          <w:p w14:paraId="4BE85C14" w14:textId="77777777" w:rsidR="004D5E11" w:rsidRPr="007519DA" w:rsidRDefault="004D5E11" w:rsidP="004D5E1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5E11" w:rsidRPr="007519DA" w14:paraId="05E75319" w14:textId="51C5EDF4" w:rsidTr="00F12AFE">
        <w:tc>
          <w:tcPr>
            <w:tcW w:w="851" w:type="dxa"/>
          </w:tcPr>
          <w:p w14:paraId="7E70AA74" w14:textId="77777777" w:rsidR="004D5E11" w:rsidRPr="007519DA" w:rsidRDefault="004D5E11" w:rsidP="004D5E11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7621E9" w14:textId="6B0D75E4" w:rsidR="004D5E11" w:rsidRPr="007519DA" w:rsidRDefault="004D5E11" w:rsidP="004D5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Pozostałe funkcje</w:t>
            </w:r>
          </w:p>
        </w:tc>
        <w:tc>
          <w:tcPr>
            <w:tcW w:w="4678" w:type="dxa"/>
          </w:tcPr>
          <w:p w14:paraId="2FFFDDA8" w14:textId="77777777" w:rsidR="004D5E11" w:rsidRPr="007519DA" w:rsidRDefault="004D5E11" w:rsidP="004D5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Mirroring (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 port mirroring,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layer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remote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 mirroring,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traffic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 mirroring), RFC 783 TFTP; RFC 951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BootP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; RFC 854 Telnet; RFC 768 UDP; RFC 792 ICMP; RFC 793 TCP; RFC 826 ARP; IEEE 802.3x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Flow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 Control; IEEE 802.1AB Link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Layer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 Discovery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Protocol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; RFC 1492 TACACS+; RFC 2138 RADIUS; RFC 2866 RADIUS Accounting; SSHv2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Secure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 Shell;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Secure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 Sockets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Layer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 (SSL); IEEE 802.1X; IEEE 802.1Q sieci VLAN; IEEE 802.1p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Priority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; SNMPv1/v2c/v3; zarządzanie przez WWW (HTML) i telnet; RFC 1493 Bridge MIB; RFC 1213 MIB II; RFC 2096 IP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Forwarding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Table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 MIB; RFC 2737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Entity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 MIB; RFC 2863 The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Interfaces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Group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 MIB; RFC 2665 Ethernet MIB; RFC 2668 802.3 MAU MIB; RFC 2674 802.1p i IEEE 802.1Q Bridge MIB; RFC 2618 RADIUS Client MIB; RFC 2620 RADIUS Accounting MIB; 802.1r - GARP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Proprietary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Attribute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Registration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>Protocol</w:t>
            </w:r>
            <w:proofErr w:type="spellEnd"/>
            <w:r w:rsidRPr="007519DA">
              <w:rPr>
                <w:rFonts w:asciiTheme="minorHAnsi" w:hAnsiTheme="minorHAnsi" w:cstheme="minorHAnsi"/>
                <w:sz w:val="20"/>
                <w:szCs w:val="20"/>
              </w:rPr>
              <w:t xml:space="preserve"> (GPRP); </w:t>
            </w:r>
          </w:p>
        </w:tc>
        <w:tc>
          <w:tcPr>
            <w:tcW w:w="4678" w:type="dxa"/>
          </w:tcPr>
          <w:p w14:paraId="31467CE3" w14:textId="77777777" w:rsidR="004D5E11" w:rsidRPr="007519DA" w:rsidRDefault="004D5E11" w:rsidP="004D5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123071" w14:textId="77777777" w:rsidR="004E4D00" w:rsidRPr="007519DA" w:rsidRDefault="004E4D00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5580020D" w14:textId="5E62B68D" w:rsidR="007519DA" w:rsidRPr="007519DA" w:rsidRDefault="007519DA" w:rsidP="007519DA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519DA">
        <w:rPr>
          <w:rFonts w:asciiTheme="minorHAnsi" w:hAnsiTheme="minorHAnsi" w:cstheme="minorHAnsi"/>
          <w:sz w:val="20"/>
          <w:szCs w:val="20"/>
        </w:rPr>
        <w:t>......................................................................</w:t>
      </w:r>
    </w:p>
    <w:p w14:paraId="2A8C9056" w14:textId="7EF409B8" w:rsidR="007519DA" w:rsidRPr="007519DA" w:rsidRDefault="007519DA" w:rsidP="007519DA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519DA">
        <w:rPr>
          <w:rFonts w:asciiTheme="minorHAnsi" w:hAnsiTheme="minorHAnsi" w:cstheme="minorHAnsi"/>
          <w:sz w:val="20"/>
          <w:szCs w:val="20"/>
        </w:rPr>
        <w:t xml:space="preserve">data, miejsce oraz pieczęć i podpis Wykonawcy </w:t>
      </w:r>
    </w:p>
    <w:p w14:paraId="26A43211" w14:textId="77777777" w:rsidR="004E4D00" w:rsidRPr="007519DA" w:rsidRDefault="004E4D00" w:rsidP="004E4D00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42190B1" w14:textId="0DBF66F1" w:rsidR="004E4D00" w:rsidRPr="007519DA" w:rsidRDefault="004E4D00" w:rsidP="004E4D00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519DA">
        <w:rPr>
          <w:rFonts w:asciiTheme="minorHAnsi" w:hAnsiTheme="minorHAnsi" w:cstheme="minorHAnsi"/>
          <w:b/>
          <w:sz w:val="20"/>
          <w:szCs w:val="20"/>
          <w:u w:val="single"/>
        </w:rPr>
        <w:t xml:space="preserve">Konfiguracja szczegółowa </w:t>
      </w:r>
      <w:r w:rsidR="006D0799" w:rsidRPr="007519DA">
        <w:rPr>
          <w:rFonts w:asciiTheme="minorHAnsi" w:hAnsiTheme="minorHAnsi" w:cstheme="minorHAnsi"/>
          <w:b/>
          <w:sz w:val="20"/>
          <w:szCs w:val="20"/>
          <w:u w:val="single"/>
        </w:rPr>
        <w:t xml:space="preserve">jednego </w:t>
      </w:r>
      <w:r w:rsidRPr="007519DA">
        <w:rPr>
          <w:rFonts w:asciiTheme="minorHAnsi" w:hAnsiTheme="minorHAnsi" w:cstheme="minorHAnsi"/>
          <w:b/>
          <w:sz w:val="20"/>
          <w:szCs w:val="20"/>
          <w:u w:val="single"/>
        </w:rPr>
        <w:t>oferowan</w:t>
      </w:r>
      <w:r w:rsidR="006D0799" w:rsidRPr="007519DA">
        <w:rPr>
          <w:rFonts w:asciiTheme="minorHAnsi" w:hAnsiTheme="minorHAnsi" w:cstheme="minorHAnsi"/>
          <w:b/>
          <w:sz w:val="20"/>
          <w:szCs w:val="20"/>
          <w:u w:val="single"/>
        </w:rPr>
        <w:t>ego</w:t>
      </w:r>
      <w:r w:rsidRPr="007519DA">
        <w:rPr>
          <w:rFonts w:asciiTheme="minorHAnsi" w:hAnsiTheme="minorHAnsi" w:cstheme="minorHAnsi"/>
          <w:b/>
          <w:sz w:val="20"/>
          <w:szCs w:val="20"/>
          <w:u w:val="single"/>
        </w:rPr>
        <w:t xml:space="preserve"> przełąc</w:t>
      </w:r>
      <w:r w:rsidR="006D0799" w:rsidRPr="007519DA">
        <w:rPr>
          <w:rFonts w:asciiTheme="minorHAnsi" w:hAnsiTheme="minorHAnsi" w:cstheme="minorHAnsi"/>
          <w:b/>
          <w:sz w:val="20"/>
          <w:szCs w:val="20"/>
          <w:u w:val="single"/>
        </w:rPr>
        <w:t>znika</w:t>
      </w:r>
    </w:p>
    <w:p w14:paraId="16B899F7" w14:textId="77777777" w:rsidR="004E4D00" w:rsidRPr="007519DA" w:rsidRDefault="004E4D00" w:rsidP="004E4D0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2F74D08" w14:textId="77777777" w:rsidR="004E4D00" w:rsidRPr="007519DA" w:rsidRDefault="004E4D00" w:rsidP="004E4D00">
      <w:pPr>
        <w:jc w:val="both"/>
        <w:rPr>
          <w:rFonts w:asciiTheme="minorHAnsi" w:hAnsiTheme="minorHAnsi" w:cstheme="minorHAnsi"/>
          <w:sz w:val="20"/>
          <w:szCs w:val="20"/>
        </w:rPr>
      </w:pPr>
      <w:r w:rsidRPr="007519DA">
        <w:rPr>
          <w:rFonts w:asciiTheme="minorHAnsi" w:hAnsiTheme="minorHAnsi" w:cstheme="minorHAnsi"/>
          <w:sz w:val="20"/>
          <w:szCs w:val="20"/>
        </w:rPr>
        <w:t>Zamawiający wymaga szczegółowej specyfikacji (konfiguracji) wszystkich niezbędnych komponentów potrzebnych do zbudowania kompletnego przełącznika spełniającego wszystkie wymagania określone w SIWZ.</w:t>
      </w:r>
    </w:p>
    <w:p w14:paraId="2452FD81" w14:textId="77777777" w:rsidR="004E4D00" w:rsidRPr="007519DA" w:rsidRDefault="004E4D00" w:rsidP="004E4D00">
      <w:pPr>
        <w:jc w:val="both"/>
        <w:rPr>
          <w:rFonts w:asciiTheme="minorHAnsi" w:hAnsiTheme="minorHAnsi" w:cstheme="minorHAnsi"/>
          <w:sz w:val="20"/>
          <w:szCs w:val="20"/>
        </w:rPr>
      </w:pPr>
      <w:r w:rsidRPr="007519DA">
        <w:rPr>
          <w:rFonts w:asciiTheme="minorHAnsi" w:hAnsiTheme="minorHAnsi" w:cstheme="minorHAnsi"/>
          <w:sz w:val="20"/>
          <w:szCs w:val="20"/>
        </w:rPr>
        <w:t>Specyfikację szczegółową należy przedstawić zgodnie z poniżej określoną tabelą.</w:t>
      </w:r>
    </w:p>
    <w:p w14:paraId="1ED41049" w14:textId="77777777" w:rsidR="004E4D00" w:rsidRPr="007519DA" w:rsidRDefault="004E4D00" w:rsidP="004E4D00">
      <w:pPr>
        <w:jc w:val="both"/>
        <w:rPr>
          <w:rFonts w:asciiTheme="minorHAnsi" w:hAnsiTheme="minorHAnsi" w:cstheme="minorHAnsi"/>
          <w:sz w:val="20"/>
          <w:szCs w:val="20"/>
        </w:rPr>
      </w:pPr>
      <w:r w:rsidRPr="007519DA">
        <w:rPr>
          <w:rFonts w:asciiTheme="minorHAnsi" w:hAnsiTheme="minorHAnsi" w:cstheme="minorHAnsi"/>
          <w:sz w:val="20"/>
          <w:szCs w:val="20"/>
        </w:rPr>
        <w:t>Tabela winna zawierać tyle wierszy ile różnych modułów konfiguracyjnych oferuje Wykonawca.</w:t>
      </w:r>
    </w:p>
    <w:p w14:paraId="488192DE" w14:textId="77777777" w:rsidR="004E4D00" w:rsidRPr="007519DA" w:rsidRDefault="004E4D00" w:rsidP="004E4D0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3"/>
        <w:gridCol w:w="3829"/>
        <w:gridCol w:w="4935"/>
        <w:gridCol w:w="3303"/>
      </w:tblGrid>
      <w:tr w:rsidR="004E4D00" w:rsidRPr="007519DA" w14:paraId="29494989" w14:textId="77777777" w:rsidTr="00AA78C3">
        <w:trPr>
          <w:trHeight w:val="735"/>
        </w:trPr>
        <w:tc>
          <w:tcPr>
            <w:tcW w:w="988" w:type="dxa"/>
            <w:vAlign w:val="center"/>
          </w:tcPr>
          <w:p w14:paraId="2DEC1A07" w14:textId="77777777" w:rsidR="004E4D00" w:rsidRPr="007519DA" w:rsidRDefault="004E4D00" w:rsidP="00AA78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vAlign w:val="center"/>
          </w:tcPr>
          <w:p w14:paraId="55AF4E0A" w14:textId="77777777" w:rsidR="004E4D00" w:rsidRPr="007519DA" w:rsidRDefault="004E4D00" w:rsidP="00AA78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b/>
                <w:sz w:val="20"/>
                <w:szCs w:val="20"/>
              </w:rPr>
              <w:t>Kod produktu (</w:t>
            </w:r>
            <w:r w:rsidRPr="007519D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part numer</w:t>
            </w:r>
            <w:r w:rsidRPr="007519D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017" w:type="dxa"/>
            <w:vAlign w:val="center"/>
          </w:tcPr>
          <w:p w14:paraId="4151CB1F" w14:textId="77777777" w:rsidR="004E4D00" w:rsidRPr="007519DA" w:rsidRDefault="004E4D00" w:rsidP="00AA78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3847" w:type="dxa"/>
            <w:vAlign w:val="center"/>
          </w:tcPr>
          <w:p w14:paraId="79EA36E8" w14:textId="77777777" w:rsidR="004E4D00" w:rsidRPr="007519DA" w:rsidRDefault="004E4D00" w:rsidP="00AA78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9DA">
              <w:rPr>
                <w:rFonts w:asciiTheme="minorHAnsi" w:hAnsiTheme="minorHAnsi" w:cstheme="minorHAnsi"/>
                <w:b/>
                <w:sz w:val="20"/>
                <w:szCs w:val="20"/>
              </w:rPr>
              <w:t>Ilość oferowana</w:t>
            </w:r>
          </w:p>
        </w:tc>
      </w:tr>
      <w:tr w:rsidR="004E4D00" w:rsidRPr="007519DA" w14:paraId="23B0AC7A" w14:textId="77777777" w:rsidTr="00AA78C3">
        <w:trPr>
          <w:trHeight w:val="582"/>
        </w:trPr>
        <w:tc>
          <w:tcPr>
            <w:tcW w:w="988" w:type="dxa"/>
            <w:vAlign w:val="center"/>
          </w:tcPr>
          <w:p w14:paraId="7B96CBEE" w14:textId="77777777" w:rsidR="004E4D00" w:rsidRPr="007519DA" w:rsidRDefault="004E4D00" w:rsidP="00AA78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31A6E62" w14:textId="77777777" w:rsidR="004E4D00" w:rsidRPr="007519DA" w:rsidRDefault="004E4D00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14:paraId="08098870" w14:textId="77777777" w:rsidR="004E4D00" w:rsidRPr="007519DA" w:rsidRDefault="004E4D00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7" w:type="dxa"/>
            <w:vAlign w:val="center"/>
          </w:tcPr>
          <w:p w14:paraId="70C3D433" w14:textId="77777777" w:rsidR="004E4D00" w:rsidRPr="007519DA" w:rsidRDefault="004E4D00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4D00" w:rsidRPr="007519DA" w14:paraId="788566F7" w14:textId="77777777" w:rsidTr="00AA78C3">
        <w:trPr>
          <w:trHeight w:val="582"/>
        </w:trPr>
        <w:tc>
          <w:tcPr>
            <w:tcW w:w="988" w:type="dxa"/>
            <w:vAlign w:val="center"/>
          </w:tcPr>
          <w:p w14:paraId="4BD59937" w14:textId="77777777" w:rsidR="004E4D00" w:rsidRPr="007519DA" w:rsidRDefault="004E4D00" w:rsidP="00AA78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C63A51A" w14:textId="77777777" w:rsidR="004E4D00" w:rsidRPr="007519DA" w:rsidRDefault="004E4D00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14:paraId="75C1B347" w14:textId="77777777" w:rsidR="004E4D00" w:rsidRPr="007519DA" w:rsidRDefault="004E4D00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7" w:type="dxa"/>
            <w:vAlign w:val="center"/>
          </w:tcPr>
          <w:p w14:paraId="2307AD05" w14:textId="77777777" w:rsidR="004E4D00" w:rsidRPr="007519DA" w:rsidRDefault="004E4D00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4D00" w:rsidRPr="007519DA" w14:paraId="6F925589" w14:textId="77777777" w:rsidTr="00AA78C3">
        <w:trPr>
          <w:trHeight w:val="582"/>
        </w:trPr>
        <w:tc>
          <w:tcPr>
            <w:tcW w:w="988" w:type="dxa"/>
            <w:vAlign w:val="center"/>
          </w:tcPr>
          <w:p w14:paraId="30CBFCE1" w14:textId="77777777" w:rsidR="004E4D00" w:rsidRPr="007519DA" w:rsidRDefault="004E4D00" w:rsidP="00AA78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CB113FD" w14:textId="77777777" w:rsidR="004E4D00" w:rsidRPr="007519DA" w:rsidRDefault="004E4D00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14:paraId="505898FE" w14:textId="77777777" w:rsidR="004E4D00" w:rsidRPr="007519DA" w:rsidRDefault="004E4D00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7" w:type="dxa"/>
            <w:vAlign w:val="center"/>
          </w:tcPr>
          <w:p w14:paraId="71F21812" w14:textId="77777777" w:rsidR="004E4D00" w:rsidRPr="007519DA" w:rsidRDefault="004E4D00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4D00" w:rsidRPr="007519DA" w14:paraId="73B66852" w14:textId="77777777" w:rsidTr="00AA78C3">
        <w:trPr>
          <w:trHeight w:val="582"/>
        </w:trPr>
        <w:tc>
          <w:tcPr>
            <w:tcW w:w="988" w:type="dxa"/>
            <w:vAlign w:val="center"/>
          </w:tcPr>
          <w:p w14:paraId="5BE8514B" w14:textId="77777777" w:rsidR="004E4D00" w:rsidRPr="007519DA" w:rsidRDefault="004E4D00" w:rsidP="00AA78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A839311" w14:textId="77777777" w:rsidR="004E4D00" w:rsidRPr="007519DA" w:rsidRDefault="004E4D00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14:paraId="24ADF7CD" w14:textId="77777777" w:rsidR="004E4D00" w:rsidRPr="007519DA" w:rsidRDefault="004E4D00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7" w:type="dxa"/>
            <w:vAlign w:val="center"/>
          </w:tcPr>
          <w:p w14:paraId="41083A6E" w14:textId="77777777" w:rsidR="004E4D00" w:rsidRPr="007519DA" w:rsidRDefault="004E4D00" w:rsidP="00AA7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CD143D" w14:textId="77777777" w:rsidR="004E4D00" w:rsidRPr="007519DA" w:rsidRDefault="004E4D00" w:rsidP="004E4D0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8E4B24" w14:textId="001DBFAA" w:rsidR="004E4D00" w:rsidRDefault="004E4D00" w:rsidP="004E4D00">
      <w:pPr>
        <w:rPr>
          <w:rFonts w:asciiTheme="minorHAnsi" w:hAnsiTheme="minorHAnsi" w:cstheme="minorHAnsi"/>
          <w:sz w:val="20"/>
          <w:szCs w:val="20"/>
        </w:rPr>
      </w:pPr>
    </w:p>
    <w:p w14:paraId="104E93AF" w14:textId="31845986" w:rsidR="00594E4F" w:rsidRDefault="00594E4F" w:rsidP="004E4D00">
      <w:pPr>
        <w:rPr>
          <w:rFonts w:asciiTheme="minorHAnsi" w:hAnsiTheme="minorHAnsi" w:cstheme="minorHAnsi"/>
          <w:sz w:val="20"/>
          <w:szCs w:val="20"/>
        </w:rPr>
      </w:pPr>
    </w:p>
    <w:p w14:paraId="3D6B2D52" w14:textId="53B68552" w:rsidR="00594E4F" w:rsidRDefault="00594E4F" w:rsidP="004E4D00">
      <w:pPr>
        <w:rPr>
          <w:rFonts w:asciiTheme="minorHAnsi" w:hAnsiTheme="minorHAnsi" w:cstheme="minorHAnsi"/>
          <w:sz w:val="20"/>
          <w:szCs w:val="20"/>
        </w:rPr>
      </w:pPr>
    </w:p>
    <w:p w14:paraId="1C256F29" w14:textId="63263F99" w:rsidR="00594E4F" w:rsidRDefault="00594E4F" w:rsidP="004E4D00">
      <w:pPr>
        <w:rPr>
          <w:rFonts w:asciiTheme="minorHAnsi" w:hAnsiTheme="minorHAnsi" w:cstheme="minorHAnsi"/>
          <w:sz w:val="20"/>
          <w:szCs w:val="20"/>
        </w:rPr>
      </w:pPr>
    </w:p>
    <w:p w14:paraId="4D62CA44" w14:textId="61F66BF1" w:rsidR="00594E4F" w:rsidRDefault="00594E4F" w:rsidP="004E4D00">
      <w:pPr>
        <w:rPr>
          <w:rFonts w:asciiTheme="minorHAnsi" w:hAnsiTheme="minorHAnsi" w:cstheme="minorHAnsi"/>
          <w:sz w:val="20"/>
          <w:szCs w:val="20"/>
        </w:rPr>
      </w:pPr>
    </w:p>
    <w:p w14:paraId="4597E334" w14:textId="6EF415E2" w:rsidR="00594E4F" w:rsidRDefault="00594E4F" w:rsidP="004E4D00">
      <w:pPr>
        <w:rPr>
          <w:rFonts w:asciiTheme="minorHAnsi" w:hAnsiTheme="minorHAnsi" w:cstheme="minorHAnsi"/>
          <w:sz w:val="20"/>
          <w:szCs w:val="20"/>
        </w:rPr>
      </w:pPr>
    </w:p>
    <w:p w14:paraId="24F870B2" w14:textId="77777777" w:rsidR="00594E4F" w:rsidRPr="007519DA" w:rsidRDefault="00594E4F" w:rsidP="004E4D00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59B27040" w14:textId="77777777" w:rsidR="00594E4F" w:rsidRPr="007519DA" w:rsidRDefault="00594E4F" w:rsidP="00594E4F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519DA">
        <w:rPr>
          <w:rFonts w:asciiTheme="minorHAnsi" w:hAnsiTheme="minorHAnsi" w:cstheme="minorHAnsi"/>
          <w:sz w:val="20"/>
          <w:szCs w:val="20"/>
        </w:rPr>
        <w:t>......................................................................</w:t>
      </w:r>
    </w:p>
    <w:p w14:paraId="2D891CAC" w14:textId="77777777" w:rsidR="00594E4F" w:rsidRPr="007519DA" w:rsidRDefault="00594E4F" w:rsidP="00594E4F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519DA">
        <w:rPr>
          <w:rFonts w:asciiTheme="minorHAnsi" w:hAnsiTheme="minorHAnsi" w:cstheme="minorHAnsi"/>
          <w:sz w:val="20"/>
          <w:szCs w:val="20"/>
        </w:rPr>
        <w:t xml:space="preserve">data, miejsce oraz pieczęć i podpis Wykonawcy </w:t>
      </w:r>
    </w:p>
    <w:p w14:paraId="66B61B98" w14:textId="7A36523C" w:rsidR="00F746E5" w:rsidRPr="007519DA" w:rsidRDefault="00F746E5" w:rsidP="004E4D00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sectPr w:rsidR="00F746E5" w:rsidRPr="007519DA" w:rsidSect="009B0BE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F03F2" w14:textId="77777777" w:rsidR="0018424D" w:rsidRDefault="0018424D" w:rsidP="006C5E89">
      <w:r>
        <w:separator/>
      </w:r>
    </w:p>
  </w:endnote>
  <w:endnote w:type="continuationSeparator" w:id="0">
    <w:p w14:paraId="1642A704" w14:textId="77777777" w:rsidR="0018424D" w:rsidRDefault="0018424D" w:rsidP="006C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92A38" w14:textId="77777777" w:rsidR="0018424D" w:rsidRDefault="0018424D" w:rsidP="006C5E89">
      <w:r>
        <w:separator/>
      </w:r>
    </w:p>
  </w:footnote>
  <w:footnote w:type="continuationSeparator" w:id="0">
    <w:p w14:paraId="6BA0E8B3" w14:textId="77777777" w:rsidR="0018424D" w:rsidRDefault="0018424D" w:rsidP="006C5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A30F0" w14:textId="3D49F934" w:rsidR="00004542" w:rsidRDefault="00004542">
    <w:pPr>
      <w:pStyle w:val="Nagwek"/>
    </w:pPr>
    <w:r>
      <w:t xml:space="preserve">141.2711.102.2018 </w:t>
    </w:r>
    <w:r>
      <w:tab/>
    </w:r>
    <w:r>
      <w:tab/>
    </w:r>
    <w:r>
      <w:tab/>
      <w:t>Załącznik A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53E"/>
    <w:multiLevelType w:val="hybridMultilevel"/>
    <w:tmpl w:val="CC0C9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496"/>
    <w:multiLevelType w:val="hybridMultilevel"/>
    <w:tmpl w:val="34A64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B8D"/>
    <w:multiLevelType w:val="singleLevel"/>
    <w:tmpl w:val="C054FC9A"/>
    <w:lvl w:ilvl="0">
      <w:start w:val="1"/>
      <w:numFmt w:val="upperLetter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u w:val="none"/>
      </w:rPr>
    </w:lvl>
  </w:abstractNum>
  <w:abstractNum w:abstractNumId="3" w15:restartNumberingAfterBreak="0">
    <w:nsid w:val="11C97E75"/>
    <w:multiLevelType w:val="hybridMultilevel"/>
    <w:tmpl w:val="6372659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087B5A"/>
    <w:multiLevelType w:val="hybridMultilevel"/>
    <w:tmpl w:val="E976E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7497"/>
    <w:multiLevelType w:val="hybridMultilevel"/>
    <w:tmpl w:val="3CEEE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4666F"/>
    <w:multiLevelType w:val="hybridMultilevel"/>
    <w:tmpl w:val="28165ACC"/>
    <w:lvl w:ilvl="0" w:tplc="7EAC31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75200"/>
    <w:multiLevelType w:val="hybridMultilevel"/>
    <w:tmpl w:val="42204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3FEB"/>
    <w:multiLevelType w:val="hybridMultilevel"/>
    <w:tmpl w:val="D876A71E"/>
    <w:lvl w:ilvl="0" w:tplc="724EA7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FF347FD"/>
    <w:multiLevelType w:val="hybridMultilevel"/>
    <w:tmpl w:val="FF481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54A36"/>
    <w:multiLevelType w:val="hybridMultilevel"/>
    <w:tmpl w:val="85E8B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5701A"/>
    <w:multiLevelType w:val="hybridMultilevel"/>
    <w:tmpl w:val="E6583DCC"/>
    <w:lvl w:ilvl="0" w:tplc="724EA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D4AD7"/>
    <w:multiLevelType w:val="hybridMultilevel"/>
    <w:tmpl w:val="AFEECD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A19B8"/>
    <w:multiLevelType w:val="hybridMultilevel"/>
    <w:tmpl w:val="AA589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82266"/>
    <w:multiLevelType w:val="hybridMultilevel"/>
    <w:tmpl w:val="65AABA7A"/>
    <w:lvl w:ilvl="0" w:tplc="724EA72E">
      <w:start w:val="1"/>
      <w:numFmt w:val="bullet"/>
      <w:lvlText w:val=""/>
      <w:lvlJc w:val="left"/>
      <w:pPr>
        <w:ind w:left="619" w:hanging="360"/>
      </w:pPr>
      <w:rPr>
        <w:rFonts w:ascii="Symbol" w:hAnsi="Symbol" w:hint="default"/>
      </w:rPr>
    </w:lvl>
    <w:lvl w:ilvl="1" w:tplc="8B4C8870">
      <w:numFmt w:val="bullet"/>
      <w:lvlText w:val=""/>
      <w:lvlJc w:val="left"/>
      <w:pPr>
        <w:ind w:left="1339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5" w15:restartNumberingAfterBreak="0">
    <w:nsid w:val="42ED3C4D"/>
    <w:multiLevelType w:val="hybridMultilevel"/>
    <w:tmpl w:val="34A64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16547"/>
    <w:multiLevelType w:val="hybridMultilevel"/>
    <w:tmpl w:val="7DF47B60"/>
    <w:lvl w:ilvl="0" w:tplc="1A0491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B5BBC"/>
    <w:multiLevelType w:val="hybridMultilevel"/>
    <w:tmpl w:val="07F2150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7B45551"/>
    <w:multiLevelType w:val="hybridMultilevel"/>
    <w:tmpl w:val="13C4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6245B"/>
    <w:multiLevelType w:val="hybridMultilevel"/>
    <w:tmpl w:val="8236E2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A3B63"/>
    <w:multiLevelType w:val="hybridMultilevel"/>
    <w:tmpl w:val="47840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3475A"/>
    <w:multiLevelType w:val="hybridMultilevel"/>
    <w:tmpl w:val="F210F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565E2"/>
    <w:multiLevelType w:val="hybridMultilevel"/>
    <w:tmpl w:val="BE4E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06D2E"/>
    <w:multiLevelType w:val="hybridMultilevel"/>
    <w:tmpl w:val="3CF63946"/>
    <w:lvl w:ilvl="0" w:tplc="3C6C56B0">
      <w:start w:val="1"/>
      <w:numFmt w:val="bullet"/>
      <w:pStyle w:val="0000000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EA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95618"/>
    <w:multiLevelType w:val="hybridMultilevel"/>
    <w:tmpl w:val="3DE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74C90"/>
    <w:multiLevelType w:val="hybridMultilevel"/>
    <w:tmpl w:val="B710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E14B14"/>
    <w:multiLevelType w:val="hybridMultilevel"/>
    <w:tmpl w:val="11F6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142C1"/>
    <w:multiLevelType w:val="hybridMultilevel"/>
    <w:tmpl w:val="5A5A9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E296E"/>
    <w:multiLevelType w:val="hybridMultilevel"/>
    <w:tmpl w:val="42681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14D94"/>
    <w:multiLevelType w:val="hybridMultilevel"/>
    <w:tmpl w:val="FC085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F49DE"/>
    <w:multiLevelType w:val="hybridMultilevel"/>
    <w:tmpl w:val="0B867150"/>
    <w:lvl w:ilvl="0" w:tplc="7EAC31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29"/>
  </w:num>
  <w:num w:numId="5">
    <w:abstractNumId w:val="24"/>
  </w:num>
  <w:num w:numId="6">
    <w:abstractNumId w:val="30"/>
  </w:num>
  <w:num w:numId="7">
    <w:abstractNumId w:val="6"/>
  </w:num>
  <w:num w:numId="8">
    <w:abstractNumId w:val="4"/>
  </w:num>
  <w:num w:numId="9">
    <w:abstractNumId w:val="22"/>
  </w:num>
  <w:num w:numId="10">
    <w:abstractNumId w:val="26"/>
  </w:num>
  <w:num w:numId="11">
    <w:abstractNumId w:val="2"/>
  </w:num>
  <w:num w:numId="12">
    <w:abstractNumId w:val="2"/>
  </w:num>
  <w:num w:numId="13">
    <w:abstractNumId w:val="0"/>
  </w:num>
  <w:num w:numId="14">
    <w:abstractNumId w:val="11"/>
  </w:num>
  <w:num w:numId="15">
    <w:abstractNumId w:val="1"/>
  </w:num>
  <w:num w:numId="16">
    <w:abstractNumId w:val="25"/>
  </w:num>
  <w:num w:numId="17">
    <w:abstractNumId w:val="14"/>
  </w:num>
  <w:num w:numId="18">
    <w:abstractNumId w:val="21"/>
  </w:num>
  <w:num w:numId="19">
    <w:abstractNumId w:val="5"/>
  </w:num>
  <w:num w:numId="20">
    <w:abstractNumId w:val="27"/>
  </w:num>
  <w:num w:numId="21">
    <w:abstractNumId w:val="9"/>
  </w:num>
  <w:num w:numId="22">
    <w:abstractNumId w:val="23"/>
  </w:num>
  <w:num w:numId="23">
    <w:abstractNumId w:val="8"/>
  </w:num>
  <w:num w:numId="24">
    <w:abstractNumId w:val="15"/>
  </w:num>
  <w:num w:numId="25">
    <w:abstractNumId w:val="18"/>
  </w:num>
  <w:num w:numId="26">
    <w:abstractNumId w:val="28"/>
  </w:num>
  <w:num w:numId="27">
    <w:abstractNumId w:val="16"/>
  </w:num>
  <w:num w:numId="28">
    <w:abstractNumId w:val="10"/>
  </w:num>
  <w:num w:numId="29">
    <w:abstractNumId w:val="20"/>
  </w:num>
  <w:num w:numId="30">
    <w:abstractNumId w:val="13"/>
  </w:num>
  <w:num w:numId="31">
    <w:abstractNumId w:val="7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67"/>
    <w:rsid w:val="00002048"/>
    <w:rsid w:val="00002359"/>
    <w:rsid w:val="00004542"/>
    <w:rsid w:val="00014B3F"/>
    <w:rsid w:val="00014CB1"/>
    <w:rsid w:val="000201B3"/>
    <w:rsid w:val="00032BFA"/>
    <w:rsid w:val="00040AE4"/>
    <w:rsid w:val="00060F81"/>
    <w:rsid w:val="000A3597"/>
    <w:rsid w:val="000B28C7"/>
    <w:rsid w:val="000B4CE8"/>
    <w:rsid w:val="000B7D87"/>
    <w:rsid w:val="000C6FC8"/>
    <w:rsid w:val="000D094C"/>
    <w:rsid w:val="00110B61"/>
    <w:rsid w:val="0012601C"/>
    <w:rsid w:val="001300A3"/>
    <w:rsid w:val="00130101"/>
    <w:rsid w:val="00131331"/>
    <w:rsid w:val="00132165"/>
    <w:rsid w:val="0015023A"/>
    <w:rsid w:val="00152C02"/>
    <w:rsid w:val="00155F1C"/>
    <w:rsid w:val="00162305"/>
    <w:rsid w:val="0017287D"/>
    <w:rsid w:val="00174624"/>
    <w:rsid w:val="00174B1A"/>
    <w:rsid w:val="0018424D"/>
    <w:rsid w:val="001A7191"/>
    <w:rsid w:val="001B060C"/>
    <w:rsid w:val="001B3BC9"/>
    <w:rsid w:val="001C3319"/>
    <w:rsid w:val="001E5F72"/>
    <w:rsid w:val="001E7413"/>
    <w:rsid w:val="001F1E2C"/>
    <w:rsid w:val="001F5FA8"/>
    <w:rsid w:val="00223A12"/>
    <w:rsid w:val="002476EA"/>
    <w:rsid w:val="00250658"/>
    <w:rsid w:val="00253D02"/>
    <w:rsid w:val="0025679A"/>
    <w:rsid w:val="00256B2A"/>
    <w:rsid w:val="00262222"/>
    <w:rsid w:val="002739ED"/>
    <w:rsid w:val="00274A2C"/>
    <w:rsid w:val="00285F95"/>
    <w:rsid w:val="002B116E"/>
    <w:rsid w:val="002B39D1"/>
    <w:rsid w:val="002C0800"/>
    <w:rsid w:val="002C533C"/>
    <w:rsid w:val="002D11E4"/>
    <w:rsid w:val="002D5F85"/>
    <w:rsid w:val="002D72E2"/>
    <w:rsid w:val="002E723D"/>
    <w:rsid w:val="002E7590"/>
    <w:rsid w:val="002F4A8F"/>
    <w:rsid w:val="003130DA"/>
    <w:rsid w:val="00316B91"/>
    <w:rsid w:val="00322BE0"/>
    <w:rsid w:val="003249F9"/>
    <w:rsid w:val="00360DAE"/>
    <w:rsid w:val="003666A7"/>
    <w:rsid w:val="00382CF9"/>
    <w:rsid w:val="00386CF7"/>
    <w:rsid w:val="003965C7"/>
    <w:rsid w:val="003A32CD"/>
    <w:rsid w:val="003C21C6"/>
    <w:rsid w:val="003C5599"/>
    <w:rsid w:val="003C5DC5"/>
    <w:rsid w:val="003D3099"/>
    <w:rsid w:val="003D6942"/>
    <w:rsid w:val="003E188B"/>
    <w:rsid w:val="003E4FFE"/>
    <w:rsid w:val="003E6B80"/>
    <w:rsid w:val="00403CB9"/>
    <w:rsid w:val="00405D63"/>
    <w:rsid w:val="004156F0"/>
    <w:rsid w:val="00416C0B"/>
    <w:rsid w:val="00430504"/>
    <w:rsid w:val="00431781"/>
    <w:rsid w:val="00440A53"/>
    <w:rsid w:val="00451D37"/>
    <w:rsid w:val="0045363E"/>
    <w:rsid w:val="00460D7C"/>
    <w:rsid w:val="00461584"/>
    <w:rsid w:val="00462209"/>
    <w:rsid w:val="00462A17"/>
    <w:rsid w:val="0046437B"/>
    <w:rsid w:val="00470741"/>
    <w:rsid w:val="004711B7"/>
    <w:rsid w:val="00472330"/>
    <w:rsid w:val="0048778B"/>
    <w:rsid w:val="00497DFC"/>
    <w:rsid w:val="004A1D01"/>
    <w:rsid w:val="004A53EA"/>
    <w:rsid w:val="004A6645"/>
    <w:rsid w:val="004B7197"/>
    <w:rsid w:val="004C470C"/>
    <w:rsid w:val="004C766E"/>
    <w:rsid w:val="004D5D18"/>
    <w:rsid w:val="004D5E11"/>
    <w:rsid w:val="004E4D00"/>
    <w:rsid w:val="004E6AAE"/>
    <w:rsid w:val="004F30BB"/>
    <w:rsid w:val="004F6CFD"/>
    <w:rsid w:val="004F74FD"/>
    <w:rsid w:val="00502673"/>
    <w:rsid w:val="005074CD"/>
    <w:rsid w:val="005103D8"/>
    <w:rsid w:val="005124CA"/>
    <w:rsid w:val="0052745C"/>
    <w:rsid w:val="00537D4E"/>
    <w:rsid w:val="00541013"/>
    <w:rsid w:val="005415C6"/>
    <w:rsid w:val="00542F2E"/>
    <w:rsid w:val="00545684"/>
    <w:rsid w:val="00547A9E"/>
    <w:rsid w:val="00566B5E"/>
    <w:rsid w:val="00571D70"/>
    <w:rsid w:val="005764AE"/>
    <w:rsid w:val="00594E4F"/>
    <w:rsid w:val="00595D07"/>
    <w:rsid w:val="00595DBA"/>
    <w:rsid w:val="00597B47"/>
    <w:rsid w:val="005D2CB8"/>
    <w:rsid w:val="005F038B"/>
    <w:rsid w:val="005F73EC"/>
    <w:rsid w:val="0060296B"/>
    <w:rsid w:val="00603F44"/>
    <w:rsid w:val="00605C85"/>
    <w:rsid w:val="006060AB"/>
    <w:rsid w:val="00606DEA"/>
    <w:rsid w:val="00613BE3"/>
    <w:rsid w:val="0061733B"/>
    <w:rsid w:val="006212F0"/>
    <w:rsid w:val="00634792"/>
    <w:rsid w:val="00645167"/>
    <w:rsid w:val="00645E13"/>
    <w:rsid w:val="00652C20"/>
    <w:rsid w:val="00653A12"/>
    <w:rsid w:val="00674A4F"/>
    <w:rsid w:val="006813DD"/>
    <w:rsid w:val="00690BAE"/>
    <w:rsid w:val="0069197C"/>
    <w:rsid w:val="00695BD0"/>
    <w:rsid w:val="006A0542"/>
    <w:rsid w:val="006A3311"/>
    <w:rsid w:val="006A544C"/>
    <w:rsid w:val="006B3083"/>
    <w:rsid w:val="006B45BC"/>
    <w:rsid w:val="006C465A"/>
    <w:rsid w:val="006C5E89"/>
    <w:rsid w:val="006D0799"/>
    <w:rsid w:val="006E679C"/>
    <w:rsid w:val="006F0AF7"/>
    <w:rsid w:val="007000A1"/>
    <w:rsid w:val="007012FC"/>
    <w:rsid w:val="00717A33"/>
    <w:rsid w:val="00732499"/>
    <w:rsid w:val="0074380F"/>
    <w:rsid w:val="007519DA"/>
    <w:rsid w:val="00755BB4"/>
    <w:rsid w:val="00763CCA"/>
    <w:rsid w:val="00765B44"/>
    <w:rsid w:val="007905FF"/>
    <w:rsid w:val="0079456A"/>
    <w:rsid w:val="00794D1A"/>
    <w:rsid w:val="007A2173"/>
    <w:rsid w:val="007B70CF"/>
    <w:rsid w:val="007C0DB4"/>
    <w:rsid w:val="007D14FA"/>
    <w:rsid w:val="007D7F28"/>
    <w:rsid w:val="007E3706"/>
    <w:rsid w:val="007E3CFF"/>
    <w:rsid w:val="007E5D67"/>
    <w:rsid w:val="007F33FA"/>
    <w:rsid w:val="007F6D95"/>
    <w:rsid w:val="008029BA"/>
    <w:rsid w:val="0081368B"/>
    <w:rsid w:val="00815A61"/>
    <w:rsid w:val="008463C6"/>
    <w:rsid w:val="0088089B"/>
    <w:rsid w:val="0088089E"/>
    <w:rsid w:val="008823FB"/>
    <w:rsid w:val="00883888"/>
    <w:rsid w:val="00883C16"/>
    <w:rsid w:val="0089012C"/>
    <w:rsid w:val="00890E3B"/>
    <w:rsid w:val="008A63E3"/>
    <w:rsid w:val="008A72D1"/>
    <w:rsid w:val="008B09EC"/>
    <w:rsid w:val="008B5FC7"/>
    <w:rsid w:val="008B7FC4"/>
    <w:rsid w:val="008D40DD"/>
    <w:rsid w:val="008E5290"/>
    <w:rsid w:val="00910028"/>
    <w:rsid w:val="009145A6"/>
    <w:rsid w:val="00923315"/>
    <w:rsid w:val="0092348F"/>
    <w:rsid w:val="00925C8B"/>
    <w:rsid w:val="00944EA4"/>
    <w:rsid w:val="00951A29"/>
    <w:rsid w:val="00961291"/>
    <w:rsid w:val="00973B4F"/>
    <w:rsid w:val="009870F3"/>
    <w:rsid w:val="00990C7A"/>
    <w:rsid w:val="00992C5E"/>
    <w:rsid w:val="009930C6"/>
    <w:rsid w:val="009A6CE8"/>
    <w:rsid w:val="009B0BE4"/>
    <w:rsid w:val="009B4A79"/>
    <w:rsid w:val="009B52EE"/>
    <w:rsid w:val="009C4B08"/>
    <w:rsid w:val="009D3877"/>
    <w:rsid w:val="009E04A9"/>
    <w:rsid w:val="00A11F50"/>
    <w:rsid w:val="00A13D77"/>
    <w:rsid w:val="00A15720"/>
    <w:rsid w:val="00A32130"/>
    <w:rsid w:val="00A337C6"/>
    <w:rsid w:val="00A40740"/>
    <w:rsid w:val="00A42902"/>
    <w:rsid w:val="00A476F6"/>
    <w:rsid w:val="00A51C92"/>
    <w:rsid w:val="00A5751A"/>
    <w:rsid w:val="00A72723"/>
    <w:rsid w:val="00A735E9"/>
    <w:rsid w:val="00A73EA3"/>
    <w:rsid w:val="00A7608D"/>
    <w:rsid w:val="00A777D2"/>
    <w:rsid w:val="00AA78C3"/>
    <w:rsid w:val="00AB642D"/>
    <w:rsid w:val="00AB7D8E"/>
    <w:rsid w:val="00AC2F15"/>
    <w:rsid w:val="00AE0C49"/>
    <w:rsid w:val="00B010A5"/>
    <w:rsid w:val="00B020E5"/>
    <w:rsid w:val="00B03AD4"/>
    <w:rsid w:val="00B46E1A"/>
    <w:rsid w:val="00B47F55"/>
    <w:rsid w:val="00B50EC2"/>
    <w:rsid w:val="00B611A5"/>
    <w:rsid w:val="00B836D3"/>
    <w:rsid w:val="00B84516"/>
    <w:rsid w:val="00B85AE9"/>
    <w:rsid w:val="00B948E5"/>
    <w:rsid w:val="00BA0F83"/>
    <w:rsid w:val="00BA438A"/>
    <w:rsid w:val="00BA4795"/>
    <w:rsid w:val="00BA67A3"/>
    <w:rsid w:val="00BA789F"/>
    <w:rsid w:val="00BD3AD2"/>
    <w:rsid w:val="00BD4767"/>
    <w:rsid w:val="00BD7DB7"/>
    <w:rsid w:val="00BF6CD5"/>
    <w:rsid w:val="00BF7AF2"/>
    <w:rsid w:val="00C03C70"/>
    <w:rsid w:val="00C21AE9"/>
    <w:rsid w:val="00C2535A"/>
    <w:rsid w:val="00C30C92"/>
    <w:rsid w:val="00C42101"/>
    <w:rsid w:val="00C42817"/>
    <w:rsid w:val="00C56FD2"/>
    <w:rsid w:val="00C62C69"/>
    <w:rsid w:val="00C77A77"/>
    <w:rsid w:val="00C902DF"/>
    <w:rsid w:val="00C9105C"/>
    <w:rsid w:val="00CA4C4E"/>
    <w:rsid w:val="00CA5AAD"/>
    <w:rsid w:val="00CA5F3B"/>
    <w:rsid w:val="00CB2E85"/>
    <w:rsid w:val="00CC2149"/>
    <w:rsid w:val="00CF2525"/>
    <w:rsid w:val="00D036EA"/>
    <w:rsid w:val="00D06A73"/>
    <w:rsid w:val="00D20C13"/>
    <w:rsid w:val="00D30206"/>
    <w:rsid w:val="00D44936"/>
    <w:rsid w:val="00D61A9C"/>
    <w:rsid w:val="00D62C0A"/>
    <w:rsid w:val="00D763A7"/>
    <w:rsid w:val="00D77058"/>
    <w:rsid w:val="00D903B6"/>
    <w:rsid w:val="00D926AE"/>
    <w:rsid w:val="00DA0381"/>
    <w:rsid w:val="00DA0EF2"/>
    <w:rsid w:val="00DB2601"/>
    <w:rsid w:val="00DD4678"/>
    <w:rsid w:val="00DE6DCA"/>
    <w:rsid w:val="00DF1975"/>
    <w:rsid w:val="00E011DA"/>
    <w:rsid w:val="00E04623"/>
    <w:rsid w:val="00E04CA3"/>
    <w:rsid w:val="00E170F3"/>
    <w:rsid w:val="00E17304"/>
    <w:rsid w:val="00E2069E"/>
    <w:rsid w:val="00E30B2A"/>
    <w:rsid w:val="00E31412"/>
    <w:rsid w:val="00E31EFC"/>
    <w:rsid w:val="00E3396F"/>
    <w:rsid w:val="00E344C8"/>
    <w:rsid w:val="00E47636"/>
    <w:rsid w:val="00E706EB"/>
    <w:rsid w:val="00E755C3"/>
    <w:rsid w:val="00E96385"/>
    <w:rsid w:val="00EB5C1C"/>
    <w:rsid w:val="00EB70A9"/>
    <w:rsid w:val="00EC7383"/>
    <w:rsid w:val="00ED23BC"/>
    <w:rsid w:val="00ED25CA"/>
    <w:rsid w:val="00EF0483"/>
    <w:rsid w:val="00F1209C"/>
    <w:rsid w:val="00F12AFE"/>
    <w:rsid w:val="00F1643F"/>
    <w:rsid w:val="00F1673D"/>
    <w:rsid w:val="00F3226B"/>
    <w:rsid w:val="00F51D5E"/>
    <w:rsid w:val="00F5741C"/>
    <w:rsid w:val="00F71649"/>
    <w:rsid w:val="00F746E5"/>
    <w:rsid w:val="00F74EE1"/>
    <w:rsid w:val="00F91DA1"/>
    <w:rsid w:val="00F93ED5"/>
    <w:rsid w:val="00FA2A19"/>
    <w:rsid w:val="00FA5AD6"/>
    <w:rsid w:val="00FB4D71"/>
    <w:rsid w:val="00FB7DB4"/>
    <w:rsid w:val="00FD4919"/>
    <w:rsid w:val="00FE568F"/>
    <w:rsid w:val="00FF23EF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E7D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645167"/>
    <w:pPr>
      <w:keepNext/>
      <w:numPr>
        <w:numId w:val="1"/>
      </w:numPr>
      <w:outlineLvl w:val="2"/>
    </w:pPr>
    <w:rPr>
      <w:rFonts w:ascii="Arial" w:hAnsi="Arial"/>
      <w:b/>
      <w:color w:val="000000"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45167"/>
    <w:rPr>
      <w:rFonts w:ascii="Arial" w:eastAsia="Times New Roman" w:hAnsi="Arial" w:cs="Times New Roman"/>
      <w:b/>
      <w:color w:val="000000"/>
      <w:sz w:val="32"/>
      <w:szCs w:val="20"/>
      <w:u w:val="single"/>
      <w:lang w:val="pl-PL" w:eastAsia="pl-PL"/>
    </w:rPr>
  </w:style>
  <w:style w:type="character" w:styleId="Hipercze">
    <w:name w:val="Hyperlink"/>
    <w:basedOn w:val="Domylnaczcionkaakapitu"/>
    <w:rsid w:val="006451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45167"/>
    <w:pPr>
      <w:ind w:left="720"/>
      <w:contextualSpacing/>
    </w:pPr>
    <w:rPr>
      <w:rFonts w:eastAsia="MS Mincho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A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A7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A77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A77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6C5E8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E8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C5E8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E8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ED25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nak3">
    <w:name w:val="Znak3"/>
    <w:basedOn w:val="Normalny"/>
    <w:rsid w:val="0088089E"/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944EA4"/>
    <w:pPr>
      <w:spacing w:after="0" w:line="240" w:lineRule="auto"/>
    </w:pPr>
    <w:rPr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B0BE4"/>
    <w:rPr>
      <w:lang w:val="pl-PL"/>
    </w:rPr>
  </w:style>
  <w:style w:type="table" w:styleId="Tabela-Siatka">
    <w:name w:val="Table Grid"/>
    <w:basedOn w:val="Standardowy"/>
    <w:rsid w:val="009B0BE4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000000">
    <w:name w:val="00000000"/>
    <w:basedOn w:val="Normalny"/>
    <w:qFormat/>
    <w:rsid w:val="00CC2149"/>
    <w:pPr>
      <w:numPr>
        <w:numId w:val="22"/>
      </w:numPr>
      <w:jc w:val="both"/>
    </w:pPr>
    <w:rPr>
      <w:rFonts w:ascii="Calibri" w:eastAsia="Helvetica" w:hAnsi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1C331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331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semiHidden/>
    <w:unhideWhenUsed/>
    <w:rsid w:val="001C3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2018-06-08T09:16:00Z</dcterms:created>
  <dcterms:modified xsi:type="dcterms:W3CDTF">2018-11-14T07:50:00Z</dcterms:modified>
</cp:coreProperties>
</file>